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49"/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36"/>
        <w:gridCol w:w="3744"/>
      </w:tblGrid>
      <w:tr w:rsidR="00C57C19" w:rsidRPr="00C57C19" w:rsidTr="00C57C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7C1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A01EC6" w:rsidRDefault="00C57C19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01EC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Traditional (Classical)</w:t>
            </w:r>
          </w:p>
          <w:p w:rsidR="00A01EC6" w:rsidRDefault="00A01EC6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Conservative</w:t>
            </w:r>
          </w:p>
          <w:p w:rsidR="00A01EC6" w:rsidRDefault="00A01EC6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Capitalist  (Individualist)</w:t>
            </w:r>
          </w:p>
          <w:p w:rsidR="009176E2" w:rsidRDefault="009176E2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Textbooks/Vetted Material</w:t>
            </w:r>
          </w:p>
          <w:p w:rsidR="0086094E" w:rsidRDefault="0086094E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Realism</w:t>
            </w:r>
          </w:p>
          <w:p w:rsidR="00A01EC6" w:rsidRDefault="00A01EC6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Logical (Productive)</w:t>
            </w:r>
          </w:p>
          <w:p w:rsidR="00A01EC6" w:rsidRPr="00A01EC6" w:rsidRDefault="00A01EC6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1  Teaching/Learning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E7" w:rsidRPr="008871E7" w:rsidRDefault="00601A94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Project Based Learning/CSCOPE</w:t>
            </w:r>
            <w:bookmarkStart w:id="0" w:name="_GoBack"/>
            <w:bookmarkEnd w:id="0"/>
          </w:p>
          <w:p w:rsidR="00A01EC6" w:rsidRDefault="00A01EC6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Liberal/Radical/Progressive</w:t>
            </w:r>
          </w:p>
          <w:p w:rsidR="00A01EC6" w:rsidRDefault="00A01EC6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Socialist (Collectivistic)</w:t>
            </w:r>
          </w:p>
          <w:p w:rsidR="009176E2" w:rsidRDefault="009176E2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Textbooks Out/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Unvetted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Material</w:t>
            </w:r>
          </w:p>
          <w:p w:rsidR="0086094E" w:rsidRDefault="0086094E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Relativism/ Social Constructivism</w:t>
            </w:r>
          </w:p>
          <w:p w:rsidR="00C57C19" w:rsidRDefault="00A01EC6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Emotional (Social)</w:t>
            </w:r>
          </w:p>
          <w:p w:rsidR="00A01EC6" w:rsidRPr="00C57C19" w:rsidRDefault="00A01EC6" w:rsidP="00A0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2 Teaching/Learning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after="54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F72"/>
                <w:kern w:val="36"/>
                <w:sz w:val="33"/>
                <w:szCs w:val="33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color w:val="1F4F72"/>
                <w:kern w:val="36"/>
                <w:sz w:val="24"/>
                <w:szCs w:val="24"/>
              </w:rPr>
              <w:t>Teacher’s Role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instructor, source of knowledge, and authority figure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Facilitator, counselor, and mentor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Instruction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E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Direct instruction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(vetted material) 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by teacher in homogeneous groups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EF2">
              <w:rPr>
                <w:rFonts w:ascii="Times New Roman" w:eastAsia="Times New Roman" w:hAnsi="Times New Roman" w:cs="Times New Roman"/>
                <w:sz w:val="24"/>
                <w:szCs w:val="24"/>
              </w:rPr>
              <w:t>Self-directed learning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7E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discovery learning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, and cooperative work in heterogeneous groups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after="54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F72"/>
                <w:kern w:val="36"/>
                <w:sz w:val="33"/>
                <w:szCs w:val="33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color w:val="1F4F72"/>
                <w:kern w:val="36"/>
                <w:sz w:val="24"/>
                <w:szCs w:val="24"/>
              </w:rPr>
              <w:t>Student’s Role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learn what the teacher teaches</w:t>
            </w:r>
          </w:p>
          <w:p w:rsidR="00C57C19" w:rsidRPr="00C57C19" w:rsidRDefault="00C57C19" w:rsidP="004E36D0">
            <w:pPr>
              <w:spacing w:before="100" w:beforeAutospacing="1" w:after="100" w:afterAutospacing="1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focus on intellectual, factual learning</w:t>
            </w:r>
            <w:r w:rsidR="0086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6094E" w:rsidRP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4E36D0" w:rsidRP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w:r w:rsidR="0086094E" w:rsidRP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expert</w:t>
            </w:r>
            <w:r w:rsid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s respected)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4E36D0">
            <w:pPr>
              <w:spacing w:after="0" w:line="240" w:lineRule="auto"/>
              <w:ind w:left="403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discover what they learn</w:t>
            </w:r>
          </w:p>
          <w:p w:rsidR="00C57C19" w:rsidRPr="00C57C19" w:rsidRDefault="00C57C19" w:rsidP="004E36D0">
            <w:pPr>
              <w:spacing w:after="0" w:line="240" w:lineRule="auto"/>
              <w:ind w:left="403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act as peer mediators, tutors and counselors</w:t>
            </w:r>
          </w:p>
          <w:p w:rsidR="00C57C19" w:rsidRPr="00C57C19" w:rsidRDefault="00C57C19" w:rsidP="004E36D0">
            <w:pPr>
              <w:spacing w:after="0" w:line="240" w:lineRule="auto"/>
              <w:ind w:left="403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focus on learning, feelings, and opinions</w:t>
            </w:r>
            <w:r w:rsidR="004E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6D0" w:rsidRP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(experts questioned)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Curriculum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focus on academic areas with facts, ideas, skills, methods</w:t>
            </w:r>
          </w:p>
          <w:p w:rsidR="009176E2" w:rsidRPr="00C57C19" w:rsidRDefault="00C57C19" w:rsidP="009176E2">
            <w:pPr>
              <w:spacing w:before="100" w:beforeAutospacing="1" w:after="100" w:afterAutospacing="1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based on research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9A168B">
            <w:pPr>
              <w:spacing w:after="0" w:line="240" w:lineRule="auto"/>
              <w:ind w:left="403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balance academic and social concerns</w:t>
            </w:r>
          </w:p>
          <w:p w:rsidR="00C57C19" w:rsidRDefault="00C57C19" w:rsidP="004E36D0">
            <w:pPr>
              <w:spacing w:after="0" w:line="240" w:lineRule="auto"/>
              <w:ind w:left="403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concerned with student’s “higher order thinking”</w:t>
            </w:r>
            <w:r w:rsidR="004E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without</w:t>
            </w:r>
          </w:p>
          <w:p w:rsidR="004E36D0" w:rsidRPr="00C57C19" w:rsidRDefault="004E36D0" w:rsidP="004E36D0">
            <w:pPr>
              <w:spacing w:after="0" w:line="240" w:lineRule="auto"/>
              <w:ind w:left="403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basic knowledge validated first</w:t>
            </w:r>
          </w:p>
          <w:p w:rsidR="009A168B" w:rsidRDefault="00C57C19" w:rsidP="009A168B">
            <w:pPr>
              <w:spacing w:after="0" w:line="240" w:lineRule="auto"/>
              <w:ind w:left="403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often based on unproven</w:t>
            </w:r>
          </w:p>
          <w:p w:rsidR="009A168B" w:rsidRPr="00C57C19" w:rsidRDefault="00C57C19" w:rsidP="009A168B">
            <w:pPr>
              <w:spacing w:after="0" w:line="240" w:lineRule="auto"/>
              <w:ind w:left="403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f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ads</w:t>
            </w:r>
            <w:r w:rsidR="009A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theories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Phonics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Whole-language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Mathematics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76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Direct Instruction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math concepts</w:t>
            </w:r>
          </w:p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prefers “drill and skill”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3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Interactive and discovery learning – “fuzzy” math</w:t>
            </w:r>
          </w:p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3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rejects memorization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 Studies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Focus on </w:t>
            </w:r>
            <w:r w:rsidRP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American heritage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, national sovereignty, and cross-cultural studies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Focus on diversity, multiculturalism, and global citizenship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Emphasis on academic skills in traditional core areas / measured objectively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Emphasis on the “whole child” approach  that blends psychological, social and cultural well-being of the child / measured subjectively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A16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periodic use of objective</w:t>
            </w:r>
            <w:r w:rsidR="00887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achievement</w:t>
            </w:r>
            <w:r w:rsidRP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</w:p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A16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evaluated by grades they earn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3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 use </w:t>
            </w:r>
            <w:r w:rsidRP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assessment</w:t>
            </w:r>
            <w:r w:rsidRPr="004E36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  <w:r w:rsidR="004E36D0">
              <w:rPr>
                <w:rFonts w:ascii="Times New Roman" w:eastAsia="Times New Roman" w:hAnsi="Times New Roman" w:cs="Times New Roman"/>
                <w:sz w:val="24"/>
                <w:szCs w:val="24"/>
              </w:rPr>
              <w:t>; rubrics based on social interactions</w:t>
            </w:r>
          </w:p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3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 the 4 P’s – posters, portfolios, projects, PowerPoint</w:t>
            </w:r>
          </w:p>
          <w:p w:rsidR="00C57C19" w:rsidRPr="00C57C19" w:rsidRDefault="00C57C19" w:rsidP="00C57C19">
            <w:pPr>
              <w:spacing w:before="100" w:beforeAutospacing="1" w:after="100" w:afterAutospacing="1" w:line="240" w:lineRule="auto"/>
              <w:ind w:left="3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9A16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grades inflated so all students </w:t>
            </w:r>
            <w:r w:rsidR="004E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A1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succeed</w:t>
            </w:r>
            <w:r w:rsidR="004E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(group grades shared)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4E" w:rsidRDefault="00C57C19" w:rsidP="0091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Character</w:t>
            </w:r>
          </w:p>
          <w:p w:rsidR="00C57C19" w:rsidRPr="00C57C19" w:rsidRDefault="00C57C19" w:rsidP="0091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Development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BD" w:rsidRDefault="00C57C19" w:rsidP="00D7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 and self-control</w:t>
            </w:r>
          </w:p>
          <w:p w:rsidR="00D704BD" w:rsidRDefault="00D704BD" w:rsidP="00D7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Pro-faith</w:t>
            </w:r>
          </w:p>
          <w:p w:rsidR="00AF213B" w:rsidRPr="00C57C19" w:rsidRDefault="00AF213B" w:rsidP="00D7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Merit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BD" w:rsidRDefault="00C57C19" w:rsidP="00D7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sz w:val="24"/>
                <w:szCs w:val="24"/>
              </w:rPr>
              <w:t>Relativism and self-esteem</w:t>
            </w:r>
          </w:p>
          <w:p w:rsidR="00C57C19" w:rsidRDefault="00D704BD" w:rsidP="00D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Anti-faith</w:t>
            </w:r>
          </w:p>
          <w:p w:rsidR="00AF213B" w:rsidRPr="00D704BD" w:rsidRDefault="00AF213B" w:rsidP="00D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Entitlement</w:t>
            </w:r>
          </w:p>
        </w:tc>
      </w:tr>
      <w:tr w:rsidR="00C57C19" w:rsidRPr="00C57C19" w:rsidTr="00C57C1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C57C19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Equality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0E6B2A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6B2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Equal opportunity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19" w:rsidRPr="000E6B2A" w:rsidRDefault="00C57C19" w:rsidP="00C57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6B2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Equal outcome</w:t>
            </w:r>
          </w:p>
        </w:tc>
      </w:tr>
    </w:tbl>
    <w:p w:rsidR="00D939B0" w:rsidRPr="00DB370B" w:rsidRDefault="00203CC7" w:rsidP="00C57C19">
      <w:pPr>
        <w:rPr>
          <w:sz w:val="20"/>
          <w:szCs w:val="20"/>
        </w:rPr>
      </w:pPr>
      <w:r>
        <w:rPr>
          <w:sz w:val="32"/>
          <w:szCs w:val="32"/>
        </w:rPr>
        <w:t>Comparisons and Differences</w:t>
      </w:r>
      <w:r w:rsidR="0086094E">
        <w:rPr>
          <w:sz w:val="32"/>
          <w:szCs w:val="32"/>
        </w:rPr>
        <w:t>:</w:t>
      </w:r>
      <w:r w:rsidR="00DB370B">
        <w:rPr>
          <w:sz w:val="32"/>
          <w:szCs w:val="32"/>
        </w:rPr>
        <w:t xml:space="preserve">                       </w:t>
      </w:r>
      <w:r w:rsidR="00DB370B" w:rsidRPr="00DB370B">
        <w:rPr>
          <w:sz w:val="20"/>
          <w:szCs w:val="20"/>
        </w:rPr>
        <w:t>Ms. Mac (Jeanine McGregor)</w:t>
      </w:r>
      <w:r w:rsidR="00DB370B">
        <w:rPr>
          <w:sz w:val="20"/>
          <w:szCs w:val="20"/>
        </w:rPr>
        <w:t xml:space="preserve"> msmac@wcc.net</w:t>
      </w:r>
    </w:p>
    <w:sectPr w:rsidR="00D939B0" w:rsidRPr="00DB370B" w:rsidSect="00C57C1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19"/>
    <w:rsid w:val="000E6B2A"/>
    <w:rsid w:val="001363FC"/>
    <w:rsid w:val="00203CC7"/>
    <w:rsid w:val="00320F8F"/>
    <w:rsid w:val="00357C09"/>
    <w:rsid w:val="003C418F"/>
    <w:rsid w:val="004469B8"/>
    <w:rsid w:val="00471C7E"/>
    <w:rsid w:val="004E36D0"/>
    <w:rsid w:val="00532550"/>
    <w:rsid w:val="00601A94"/>
    <w:rsid w:val="00755BC8"/>
    <w:rsid w:val="0086094E"/>
    <w:rsid w:val="008871E7"/>
    <w:rsid w:val="009176E2"/>
    <w:rsid w:val="009A168B"/>
    <w:rsid w:val="00A01EC6"/>
    <w:rsid w:val="00A37EF2"/>
    <w:rsid w:val="00AF213B"/>
    <w:rsid w:val="00B93C5E"/>
    <w:rsid w:val="00BB0107"/>
    <w:rsid w:val="00BE5BD4"/>
    <w:rsid w:val="00C57C19"/>
    <w:rsid w:val="00CB07DB"/>
    <w:rsid w:val="00D704BD"/>
    <w:rsid w:val="00DB370B"/>
    <w:rsid w:val="00F67594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C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57C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57C19"/>
  </w:style>
  <w:style w:type="paragraph" w:styleId="BodyText">
    <w:name w:val="Body Text"/>
    <w:basedOn w:val="Normal"/>
    <w:link w:val="BodyTextChar"/>
    <w:uiPriority w:val="99"/>
    <w:unhideWhenUsed/>
    <w:rsid w:val="00C5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57C19"/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container">
    <w:name w:val="skype_pnh_container"/>
    <w:basedOn w:val="DefaultParagraphFont"/>
    <w:rsid w:val="00C57C19"/>
  </w:style>
  <w:style w:type="character" w:customStyle="1" w:styleId="skypepnhtextspan">
    <w:name w:val="skype_pnh_text_span"/>
    <w:basedOn w:val="DefaultParagraphFont"/>
    <w:rsid w:val="00C57C19"/>
  </w:style>
  <w:style w:type="paragraph" w:styleId="Title">
    <w:name w:val="Title"/>
    <w:basedOn w:val="Normal"/>
    <w:link w:val="TitleChar"/>
    <w:uiPriority w:val="10"/>
    <w:qFormat/>
    <w:rsid w:val="00C5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57C1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71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C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57C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57C19"/>
  </w:style>
  <w:style w:type="paragraph" w:styleId="BodyText">
    <w:name w:val="Body Text"/>
    <w:basedOn w:val="Normal"/>
    <w:link w:val="BodyTextChar"/>
    <w:uiPriority w:val="99"/>
    <w:unhideWhenUsed/>
    <w:rsid w:val="00C5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57C19"/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container">
    <w:name w:val="skype_pnh_container"/>
    <w:basedOn w:val="DefaultParagraphFont"/>
    <w:rsid w:val="00C57C19"/>
  </w:style>
  <w:style w:type="character" w:customStyle="1" w:styleId="skypepnhtextspan">
    <w:name w:val="skype_pnh_text_span"/>
    <w:basedOn w:val="DefaultParagraphFont"/>
    <w:rsid w:val="00C57C19"/>
  </w:style>
  <w:style w:type="paragraph" w:styleId="Title">
    <w:name w:val="Title"/>
    <w:basedOn w:val="Normal"/>
    <w:link w:val="TitleChar"/>
    <w:uiPriority w:val="10"/>
    <w:qFormat/>
    <w:rsid w:val="00C5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57C1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7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Calvin</cp:lastModifiedBy>
  <cp:revision>2</cp:revision>
  <cp:lastPrinted>2013-01-30T12:56:00Z</cp:lastPrinted>
  <dcterms:created xsi:type="dcterms:W3CDTF">2013-07-18T20:28:00Z</dcterms:created>
  <dcterms:modified xsi:type="dcterms:W3CDTF">2013-07-18T20:28:00Z</dcterms:modified>
</cp:coreProperties>
</file>